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ycukd68lk9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 TELANGANA SOCIAL WELFARE RESIDENTIAL DEGREE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5495290</wp:posOffset>
            </wp:positionH>
            <wp:positionV relativeFrom="paragraph">
              <wp:posOffset>-142239</wp:posOffset>
            </wp:positionV>
            <wp:extent cx="939312" cy="923192"/>
            <wp:effectExtent b="0" l="0" r="0" t="0"/>
            <wp:wrapNone/>
            <wp:docPr descr="C:\Users\hp\Desktop\1.png" id="2" name="image1.png"/>
            <a:graphic>
              <a:graphicData uri="http://schemas.openxmlformats.org/drawingml/2006/picture">
                <pic:pic>
                  <pic:nvPicPr>
                    <pic:cNvPr descr="C:\Users\hp\Desktop\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-537844</wp:posOffset>
            </wp:positionH>
            <wp:positionV relativeFrom="paragraph">
              <wp:posOffset>-142874</wp:posOffset>
            </wp:positionV>
            <wp:extent cx="1203960" cy="993140"/>
            <wp:effectExtent b="0" l="0" r="0" t="0"/>
            <wp:wrapNone/>
            <wp:docPr descr="C:\Users\ADMIN\Desktop\logo.png" id="3" name="image2.png"/>
            <a:graphic>
              <a:graphicData uri="http://schemas.openxmlformats.org/drawingml/2006/picture">
                <pic:pic>
                  <pic:nvPicPr>
                    <pic:cNvPr descr="C:\Users\ADMIN\Desktop\logo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&amp; PG COLLEGE FOR WOMEN IBRAHIMPATNAM-501301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c5591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0" w:sz="12" w:val="single"/>
        </w:pBdr>
        <w:spacing w:after="200" w:line="240" w:lineRule="auto"/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rtl w:val="0"/>
        </w:rPr>
        <w:t xml:space="preserve">Action Taken Report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A.Y.: 2020-2021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rtl w:val="0"/>
        </w:rPr>
        <w:t xml:space="preserve">Action Taken 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The Principal congratulated the Teaching staff who secures Excellent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76" w:lineRule="auto"/>
        <w:ind w:left="720" w:hanging="360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rtl w:val="0"/>
        </w:rPr>
        <w:t xml:space="preserve">The Principal advised the faculty who scored very good marks to improve to excellent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rfyfp5kway6x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dcwibrahimpatnam.tswreis.ac.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yd6Fcu7By7DJhN6biQDi2B00WA==">CgMxLjAyDWgueWN1a2Q2OGxrOXgyDmgucmZ5ZnA1a3dheTZ4OAByITF4b2RrWmJ3Ri0tVFFTVDg3akRsbWZSUzVRMUxYT2hqeg==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2024-02-19T09:03:00Z</dcterms:created>
  <dc:creator>TSWRDC</dc:creator>
</cp:coreProperties>
</file>